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D042" w14:textId="77777777" w:rsidR="00FF2A1B" w:rsidRDefault="00FF2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noProof/>
          <w:lang w:eastAsia="pl-PL"/>
        </w:rPr>
      </w:pPr>
    </w:p>
    <w:p w14:paraId="1CF581BE" w14:textId="77777777"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hidden="0" allowOverlap="1" wp14:anchorId="7C41A63E" wp14:editId="7D93817F">
            <wp:simplePos x="0" y="0"/>
            <wp:positionH relativeFrom="column">
              <wp:posOffset>5191760</wp:posOffset>
            </wp:positionH>
            <wp:positionV relativeFrom="paragraph">
              <wp:posOffset>280035</wp:posOffset>
            </wp:positionV>
            <wp:extent cx="1362075" cy="666750"/>
            <wp:effectExtent l="0" t="0" r="9525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5"/>
                    <a:srcRect t="21790" b="19166"/>
                    <a:stretch/>
                  </pic:blipFill>
                  <pic:spPr bwMode="auto"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1" locked="0" layoutInCell="1" hidden="0" allowOverlap="1" wp14:anchorId="1EDBD169" wp14:editId="71FD6EC0">
            <wp:simplePos x="0" y="0"/>
            <wp:positionH relativeFrom="column">
              <wp:posOffset>247650</wp:posOffset>
            </wp:positionH>
            <wp:positionV relativeFrom="paragraph">
              <wp:posOffset>270510</wp:posOffset>
            </wp:positionV>
            <wp:extent cx="1333500" cy="600075"/>
            <wp:effectExtent l="0" t="0" r="0" b="9525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28EB224" wp14:editId="7D32E726">
            <wp:simplePos x="0" y="0"/>
            <wp:positionH relativeFrom="column">
              <wp:posOffset>3533775</wp:posOffset>
            </wp:positionH>
            <wp:positionV relativeFrom="paragraph">
              <wp:posOffset>260350</wp:posOffset>
            </wp:positionV>
            <wp:extent cx="733425" cy="80645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00px-POL_województwo_podlaskie_CO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60288" behindDoc="1" locked="0" layoutInCell="1" hidden="0" allowOverlap="1" wp14:anchorId="69AD13C6" wp14:editId="2FDC7CCE">
            <wp:simplePos x="0" y="0"/>
            <wp:positionH relativeFrom="column">
              <wp:posOffset>2399665</wp:posOffset>
            </wp:positionH>
            <wp:positionV relativeFrom="paragraph">
              <wp:posOffset>142875</wp:posOffset>
            </wp:positionV>
            <wp:extent cx="962025" cy="952500"/>
            <wp:effectExtent l="0" t="0" r="9525" b="0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8"/>
                    <a:srcRect l="-1" r="-30" b="32157"/>
                    <a:stretch/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64384" behindDoc="1" locked="0" layoutInCell="1" hidden="0" allowOverlap="1" wp14:anchorId="38ACB790" wp14:editId="550AE927">
            <wp:simplePos x="0" y="0"/>
            <wp:positionH relativeFrom="column">
              <wp:posOffset>1638300</wp:posOffset>
            </wp:positionH>
            <wp:positionV relativeFrom="paragraph">
              <wp:posOffset>209550</wp:posOffset>
            </wp:positionV>
            <wp:extent cx="895350" cy="885825"/>
            <wp:effectExtent l="0" t="0" r="0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59264" behindDoc="1" locked="0" layoutInCell="1" hidden="0" allowOverlap="1" wp14:anchorId="1E9F4ED8" wp14:editId="60A0677E">
            <wp:simplePos x="0" y="0"/>
            <wp:positionH relativeFrom="column">
              <wp:posOffset>4343400</wp:posOffset>
            </wp:positionH>
            <wp:positionV relativeFrom="paragraph">
              <wp:posOffset>205740</wp:posOffset>
            </wp:positionV>
            <wp:extent cx="848360" cy="848360"/>
            <wp:effectExtent l="0" t="0" r="0" b="0"/>
            <wp:wrapNone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5168">
        <w:rPr>
          <w:b/>
          <w:color w:val="000000"/>
          <w:sz w:val="20"/>
          <w:szCs w:val="20"/>
        </w:rPr>
        <w:t xml:space="preserve">                                                                                    HONOROWE PATRONATY</w:t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  <w:t xml:space="preserve"> </w:t>
      </w:r>
    </w:p>
    <w:p w14:paraId="117F22FA" w14:textId="77777777" w:rsidR="0028768E" w:rsidRDefault="00D1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14:paraId="556D9933" w14:textId="77777777"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4AF415E" wp14:editId="526B5889">
                <wp:simplePos x="0" y="0"/>
                <wp:positionH relativeFrom="column">
                  <wp:posOffset>201930</wp:posOffset>
                </wp:positionH>
                <wp:positionV relativeFrom="paragraph">
                  <wp:posOffset>77470</wp:posOffset>
                </wp:positionV>
                <wp:extent cx="1676400" cy="276225"/>
                <wp:effectExtent l="0" t="0" r="0" b="0"/>
                <wp:wrapSquare wrapText="bothSides" distT="45720" distB="45720" distL="114300" distR="11430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6706D5" w14:textId="77777777" w:rsidR="0028768E" w:rsidRDefault="00D15168" w:rsidP="001E59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0" w:hanging="2"/>
                            </w:pPr>
                            <w:r w:rsidRPr="00FF2A1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PATRONAT</w:t>
                            </w:r>
                            <w:r w:rsidR="001E59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MEDIALNY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EB6C" id="Prostokąt 1" o:spid="_x0000_s1026" style="position:absolute;margin-left:15.9pt;margin-top:6.1pt;width:132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" stroked="f">
                <v:fill opacity="0"/>
                <v:textbox inset="2.53958mm,1.2694mm,2.53958mm,1.2694mm">
                  <w:txbxContent>
                    <w:p w:rsidR="0028768E" w:rsidRDefault="00D15168" w:rsidP="001E59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0" w:hanging="2"/>
                      </w:pPr>
                      <w:r w:rsidRPr="00FF2A1B">
                        <w:rPr>
                          <w:b/>
                          <w:color w:val="000000"/>
                          <w:sz w:val="20"/>
                          <w:szCs w:val="20"/>
                        </w:rPr>
                        <w:t>PATRONAT</w:t>
                      </w:r>
                      <w:r w:rsidR="001E59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MEDIALNY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F2A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30721B" wp14:editId="0C967D0F">
                <wp:simplePos x="0" y="0"/>
                <wp:positionH relativeFrom="column">
                  <wp:posOffset>3285490</wp:posOffset>
                </wp:positionH>
                <wp:positionV relativeFrom="paragraph">
                  <wp:posOffset>260350</wp:posOffset>
                </wp:positionV>
                <wp:extent cx="1323975" cy="523875"/>
                <wp:effectExtent l="0" t="0" r="9525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E285" w14:textId="77777777" w:rsidR="00FF2A1B" w:rsidRPr="00FF2A1B" w:rsidRDefault="00FF2A1B" w:rsidP="0000771A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Honorowy Patronat</w:t>
                            </w:r>
                            <w:r w:rsidR="0000771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arszałka</w:t>
                            </w:r>
                            <w:r w:rsidR="0000771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Województwa  Podlaskiego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DB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58.7pt;margin-top:20.5pt;width:104.25pt;height: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" stroked="f">
                <v:textbox>
                  <w:txbxContent>
                    <w:p w:rsidR="00FF2A1B" w:rsidRPr="00FF2A1B" w:rsidRDefault="00FF2A1B" w:rsidP="0000771A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Honorowy Patronat</w:t>
                      </w:r>
                      <w:r w:rsidR="0000771A">
                        <w:rPr>
                          <w:i/>
                          <w:sz w:val="16"/>
                          <w:szCs w:val="16"/>
                        </w:rPr>
                        <w:br/>
                        <w:t>M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arszałka</w:t>
                      </w:r>
                      <w:r w:rsidR="0000771A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Województwa  Podlaskiego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A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4856AF" wp14:editId="66322DD2">
                <wp:simplePos x="0" y="0"/>
                <wp:positionH relativeFrom="column">
                  <wp:posOffset>2365375</wp:posOffset>
                </wp:positionH>
                <wp:positionV relativeFrom="paragraph">
                  <wp:posOffset>260985</wp:posOffset>
                </wp:positionV>
                <wp:extent cx="1076325" cy="523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E0E5" w14:textId="77777777"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Honorowy Patronat</w:t>
                            </w:r>
                          </w:p>
                          <w:p w14:paraId="72CF6E68" w14:textId="77777777"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Prezydenta</w:t>
                            </w:r>
                          </w:p>
                          <w:p w14:paraId="1ACB74FC" w14:textId="77777777"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Miasta Białegostoku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4036" id="_x0000_s1028" type="#_x0000_t202" style="position:absolute;margin-left:186.25pt;margin-top:20.55pt;width:84.7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" stroked="f">
                <v:fill opacity="0"/>
                <v:textbox>
                  <w:txbxContent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Honorowy Patronat</w:t>
                      </w:r>
                    </w:p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Prezydenta</w:t>
                      </w:r>
                    </w:p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Miasta Białegostoku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B2532" w14:textId="77777777"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73600" behindDoc="0" locked="0" layoutInCell="1" allowOverlap="1" wp14:anchorId="2E14BE9C" wp14:editId="6CE14108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1059180" cy="514350"/>
            <wp:effectExtent l="0" t="0" r="762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skieRadioBialystok-logo65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68">
        <w:rPr>
          <w:noProof/>
          <w:lang w:eastAsia="pl-PL"/>
        </w:rPr>
        <w:drawing>
          <wp:anchor distT="0" distB="0" distL="0" distR="0" simplePos="0" relativeHeight="251663360" behindDoc="1" locked="0" layoutInCell="1" hidden="0" allowOverlap="1" wp14:anchorId="1888D25C" wp14:editId="53FAD00A">
            <wp:simplePos x="0" y="0"/>
            <wp:positionH relativeFrom="column">
              <wp:posOffset>-2061844</wp:posOffset>
            </wp:positionH>
            <wp:positionV relativeFrom="paragraph">
              <wp:posOffset>253365</wp:posOffset>
            </wp:positionV>
            <wp:extent cx="971550" cy="97155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EEF00B" w14:textId="77777777" w:rsidR="0028768E" w:rsidRDefault="00D1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br/>
      </w:r>
    </w:p>
    <w:p w14:paraId="437B99A8" w14:textId="77777777" w:rsidR="0028768E" w:rsidRPr="0000771A" w:rsidRDefault="001E597E" w:rsidP="00007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noProof/>
          <w:lang w:eastAsia="pl-PL"/>
        </w:rPr>
        <w:drawing>
          <wp:anchor distT="0" distB="0" distL="0" distR="0" simplePos="0" relativeHeight="251666432" behindDoc="1" locked="0" layoutInCell="1" hidden="0" allowOverlap="1" wp14:anchorId="580BE773" wp14:editId="5BBAFC1F">
            <wp:simplePos x="0" y="0"/>
            <wp:positionH relativeFrom="column">
              <wp:posOffset>5438775</wp:posOffset>
            </wp:positionH>
            <wp:positionV relativeFrom="paragraph">
              <wp:posOffset>96520</wp:posOffset>
            </wp:positionV>
            <wp:extent cx="977900" cy="1210945"/>
            <wp:effectExtent l="0" t="0" r="0" b="8255"/>
            <wp:wrapNone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C29CB1" w14:textId="77777777" w:rsidR="0028768E" w:rsidRDefault="001E597E">
      <w:pPr>
        <w:widowControl w:val="0"/>
        <w:ind w:left="0" w:hanging="2"/>
        <w:jc w:val="center"/>
        <w:rPr>
          <w:b/>
        </w:rPr>
      </w:pPr>
      <w:r>
        <w:rPr>
          <w:b/>
        </w:rPr>
        <w:t>Sz</w:t>
      </w:r>
      <w:r w:rsidR="00D15168">
        <w:rPr>
          <w:b/>
        </w:rPr>
        <w:t xml:space="preserve">koła Podstawowa nr 43 im. </w:t>
      </w:r>
      <w:proofErr w:type="spellStart"/>
      <w:r w:rsidR="00D15168">
        <w:rPr>
          <w:b/>
        </w:rPr>
        <w:t>Simony</w:t>
      </w:r>
      <w:proofErr w:type="spellEnd"/>
      <w:r w:rsidR="00D15168">
        <w:rPr>
          <w:b/>
        </w:rPr>
        <w:t xml:space="preserve"> Kossak w Białymstoku </w:t>
      </w:r>
    </w:p>
    <w:p w14:paraId="00022A44" w14:textId="77777777" w:rsidR="0028768E" w:rsidRDefault="00D15168">
      <w:pPr>
        <w:widowControl w:val="0"/>
        <w:spacing w:before="132"/>
        <w:ind w:left="0" w:hanging="2"/>
        <w:jc w:val="center"/>
        <w:rPr>
          <w:b/>
        </w:rPr>
      </w:pPr>
      <w:r>
        <w:rPr>
          <w:b/>
        </w:rPr>
        <w:t xml:space="preserve">zaprasza do udziału w Wojewódzkim Konkursie Literackim </w:t>
      </w:r>
    </w:p>
    <w:p w14:paraId="6E1C1ED5" w14:textId="77777777" w:rsidR="0000771A" w:rsidRDefault="00D15168" w:rsidP="0000771A">
      <w:pPr>
        <w:widowControl w:val="0"/>
        <w:spacing w:before="127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„Wiersze z szuflady”</w:t>
      </w:r>
    </w:p>
    <w:p w14:paraId="47D7D10F" w14:textId="77777777" w:rsidR="0082066C" w:rsidRDefault="00A3753E" w:rsidP="005C3837">
      <w:pPr>
        <w:pStyle w:val="NormalnyWeb"/>
        <w:spacing w:before="0" w:beforeAutospacing="0" w:after="0" w:afterAutospacing="0"/>
        <w:ind w:left="2" w:hanging="4"/>
        <w:jc w:val="center"/>
      </w:pPr>
      <w:r>
        <w:rPr>
          <w:b/>
          <w:sz w:val="22"/>
          <w:szCs w:val="22"/>
          <w:u w:val="single"/>
        </w:rPr>
        <w:br/>
      </w:r>
    </w:p>
    <w:p w14:paraId="3D7C01A5" w14:textId="77777777" w:rsidR="0082066C" w:rsidRDefault="0082066C" w:rsidP="005C3837">
      <w:pPr>
        <w:pStyle w:val="NormalnyWeb"/>
        <w:spacing w:before="0" w:beforeAutospacing="0" w:after="0" w:afterAutospacing="0"/>
        <w:ind w:left="-2" w:hanging="2"/>
      </w:pPr>
      <w:r>
        <w:rPr>
          <w:color w:val="000000"/>
          <w:sz w:val="22"/>
          <w:szCs w:val="22"/>
          <w:u w:val="single"/>
        </w:rPr>
        <w:t>Zapraszamy</w:t>
      </w:r>
      <w:r>
        <w:rPr>
          <w:color w:val="000000"/>
          <w:sz w:val="22"/>
          <w:szCs w:val="22"/>
        </w:rPr>
        <w:t xml:space="preserve"> uczniów klas II -VIII szkół podstawowych województwa podlaskiego do napisania samodzielnie </w:t>
      </w:r>
      <w:r w:rsidR="005C383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wiersza (białego lub rymowanego) na dowolny temat.</w:t>
      </w:r>
    </w:p>
    <w:p w14:paraId="5957DE92" w14:textId="55A4CCCA" w:rsidR="0082066C" w:rsidRDefault="0082066C" w:rsidP="005C3837">
      <w:pPr>
        <w:pStyle w:val="NormalnyWeb"/>
        <w:spacing w:before="0" w:beforeAutospacing="0" w:after="0" w:afterAutospacing="0"/>
        <w:ind w:left="-2" w:hanging="2"/>
      </w:pPr>
      <w:r>
        <w:rPr>
          <w:color w:val="000000"/>
          <w:sz w:val="22"/>
          <w:szCs w:val="22"/>
        </w:rPr>
        <w:t xml:space="preserve">Praca twórcza </w:t>
      </w:r>
      <w:r>
        <w:rPr>
          <w:b/>
          <w:bCs/>
          <w:color w:val="000000"/>
          <w:sz w:val="22"/>
          <w:szCs w:val="22"/>
        </w:rPr>
        <w:t xml:space="preserve">musi być napisana własnoręcznie. </w:t>
      </w:r>
      <w:r>
        <w:rPr>
          <w:color w:val="000000"/>
          <w:sz w:val="22"/>
          <w:szCs w:val="22"/>
        </w:rPr>
        <w:t>Może być ozdobiona rysunkiem.</w:t>
      </w:r>
      <w:r>
        <w:rPr>
          <w:color w:val="000000"/>
          <w:sz w:val="22"/>
          <w:szCs w:val="22"/>
        </w:rPr>
        <w:br/>
        <w:t xml:space="preserve">Termin dostarczenia wierszy </w:t>
      </w:r>
      <w:r>
        <w:rPr>
          <w:color w:val="000000"/>
          <w:sz w:val="22"/>
          <w:szCs w:val="22"/>
          <w:u w:val="single"/>
        </w:rPr>
        <w:t>upływa</w:t>
      </w:r>
      <w:r>
        <w:rPr>
          <w:color w:val="000000"/>
          <w:sz w:val="22"/>
          <w:szCs w:val="22"/>
        </w:rPr>
        <w:t xml:space="preserve"> </w:t>
      </w:r>
      <w:r w:rsidR="00D43DD7">
        <w:rPr>
          <w:b/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 xml:space="preserve"> grudnia 202</w:t>
      </w:r>
      <w:r w:rsidR="00D43DD7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r.</w:t>
      </w:r>
      <w:r>
        <w:rPr>
          <w:color w:val="000000"/>
          <w:sz w:val="22"/>
          <w:szCs w:val="22"/>
        </w:rPr>
        <w:t>  (Każdy uczestnik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może nadesłać jedną pracę).</w:t>
      </w:r>
      <w:r>
        <w:rPr>
          <w:color w:val="000000"/>
          <w:sz w:val="22"/>
          <w:szCs w:val="22"/>
        </w:rPr>
        <w:br/>
        <w:t xml:space="preserve">Prace należy wysyłać </w:t>
      </w:r>
      <w:r>
        <w:rPr>
          <w:b/>
          <w:bCs/>
          <w:color w:val="000000"/>
          <w:sz w:val="22"/>
          <w:szCs w:val="22"/>
        </w:rPr>
        <w:t xml:space="preserve">jedynie </w:t>
      </w:r>
      <w:r>
        <w:rPr>
          <w:color w:val="000000"/>
          <w:sz w:val="22"/>
          <w:szCs w:val="22"/>
        </w:rPr>
        <w:t xml:space="preserve">drogą elektroniczną na adres mailowy </w:t>
      </w:r>
      <w:hyperlink r:id="rId14" w:history="1">
        <w:r>
          <w:rPr>
            <w:rStyle w:val="Hipercze"/>
            <w:b/>
            <w:bCs/>
          </w:rPr>
          <w:t>sp43wierszezszuflady@gmail.com</w:t>
        </w:r>
      </w:hyperlink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  <w:sz w:val="22"/>
          <w:szCs w:val="22"/>
        </w:rPr>
        <w:t>Do każdej pracy powinien być dołączony wypełniony</w:t>
      </w:r>
      <w:r>
        <w:rPr>
          <w:b/>
          <w:bCs/>
          <w:color w:val="000000"/>
          <w:sz w:val="22"/>
          <w:szCs w:val="22"/>
        </w:rPr>
        <w:t xml:space="preserve"> formularz</w:t>
      </w:r>
      <w:r>
        <w:rPr>
          <w:color w:val="000000"/>
          <w:sz w:val="22"/>
          <w:szCs w:val="22"/>
        </w:rPr>
        <w:t xml:space="preserve"> stanowiący </w:t>
      </w:r>
      <w:r>
        <w:rPr>
          <w:b/>
          <w:bCs/>
          <w:color w:val="000000"/>
          <w:sz w:val="22"/>
          <w:szCs w:val="22"/>
        </w:rPr>
        <w:t>załącznik</w:t>
      </w:r>
      <w:r>
        <w:rPr>
          <w:color w:val="000000"/>
          <w:sz w:val="22"/>
          <w:szCs w:val="22"/>
        </w:rPr>
        <w:t xml:space="preserve"> do </w:t>
      </w:r>
      <w:r>
        <w:rPr>
          <w:b/>
          <w:bCs/>
          <w:color w:val="000000"/>
          <w:sz w:val="22"/>
          <w:szCs w:val="22"/>
        </w:rPr>
        <w:t>regulaminu</w:t>
      </w:r>
    </w:p>
    <w:p w14:paraId="1B0279C2" w14:textId="5FEC0970" w:rsidR="0082066C" w:rsidRDefault="0082066C" w:rsidP="005C3837">
      <w:pPr>
        <w:pStyle w:val="NormalnyWeb"/>
        <w:spacing w:before="0" w:beforeAutospacing="0" w:after="0" w:afterAutospacing="0"/>
        <w:ind w:left="-2" w:hanging="2"/>
      </w:pPr>
      <w:r>
        <w:rPr>
          <w:color w:val="000000"/>
          <w:sz w:val="22"/>
          <w:szCs w:val="22"/>
        </w:rPr>
        <w:t>dostępnego na stronie internetowej organizatora:</w:t>
      </w:r>
      <w:r w:rsidR="005C3837">
        <w:rPr>
          <w:color w:val="000000"/>
          <w:sz w:val="22"/>
          <w:szCs w:val="22"/>
        </w:rPr>
        <w:br/>
      </w:r>
      <w:r w:rsidR="002E3C0B" w:rsidRPr="002E3C0B">
        <w:rPr>
          <w:b/>
          <w:bCs/>
          <w:color w:val="0563C1"/>
          <w:u w:val="single"/>
        </w:rPr>
        <w:t>https://sp43.edu.bialystok.pl/pl/aktualnosci/zapraszamy-do-udzialu-w-wojewodzkim-konkursie-literackim-wiersze-z-szuflady-2023.html</w:t>
      </w:r>
      <w:r>
        <w:rPr>
          <w:b/>
          <w:bCs/>
          <w:color w:val="0563C1"/>
          <w:u w:val="single"/>
        </w:rPr>
        <w:br/>
      </w:r>
      <w:r>
        <w:rPr>
          <w:color w:val="000000"/>
          <w:sz w:val="22"/>
          <w:szCs w:val="22"/>
        </w:rPr>
        <w:t xml:space="preserve">W powyższym regulaminie opisano sposób </w:t>
      </w:r>
      <w:r>
        <w:rPr>
          <w:color w:val="000000"/>
        </w:rPr>
        <w:t xml:space="preserve">przygotowania maila, który będzie </w:t>
      </w:r>
      <w:r>
        <w:rPr>
          <w:b/>
          <w:bCs/>
          <w:color w:val="000000"/>
        </w:rPr>
        <w:t xml:space="preserve">kwalifikował pracę </w:t>
      </w:r>
      <w:r>
        <w:rPr>
          <w:b/>
          <w:bCs/>
          <w:color w:val="000000"/>
        </w:rPr>
        <w:br/>
        <w:t>do konkursu</w:t>
      </w:r>
      <w:r>
        <w:rPr>
          <w:color w:val="000000"/>
        </w:rPr>
        <w:t>.</w:t>
      </w:r>
    </w:p>
    <w:p w14:paraId="4905BE79" w14:textId="77777777" w:rsidR="0082066C" w:rsidRDefault="0082066C" w:rsidP="005C3837">
      <w:pPr>
        <w:pStyle w:val="NormalnyWeb"/>
        <w:spacing w:before="0" w:beforeAutospacing="0" w:after="0" w:afterAutospacing="0"/>
        <w:ind w:left="-2" w:hanging="2"/>
      </w:pPr>
      <w:r>
        <w:rPr>
          <w:color w:val="000000"/>
          <w:sz w:val="22"/>
          <w:szCs w:val="22"/>
        </w:rPr>
        <w:t>Każdy uczestnik może nadesłać jedną pracę</w:t>
      </w:r>
      <w:r>
        <w:rPr>
          <w:b/>
          <w:bCs/>
          <w:color w:val="000000"/>
          <w:sz w:val="22"/>
          <w:szCs w:val="22"/>
        </w:rPr>
        <w:t xml:space="preserve">. Jeśli jeden opiekun przesyła prace kilku uczniów </w:t>
      </w:r>
      <w:r>
        <w:rPr>
          <w:b/>
          <w:bCs/>
          <w:color w:val="000000"/>
          <w:sz w:val="22"/>
          <w:szCs w:val="22"/>
        </w:rPr>
        <w:br/>
        <w:t>– każda praca powinna być wysłana w oddzielnym mailu.</w:t>
      </w:r>
    </w:p>
    <w:p w14:paraId="7C690E3B" w14:textId="77777777" w:rsidR="0082066C" w:rsidRDefault="0082066C" w:rsidP="005C3837">
      <w:pPr>
        <w:ind w:left="0" w:hanging="2"/>
      </w:pPr>
    </w:p>
    <w:p w14:paraId="6553EB50" w14:textId="77777777" w:rsidR="0082066C" w:rsidRDefault="0082066C" w:rsidP="005C3837">
      <w:pPr>
        <w:pStyle w:val="NormalnyWeb"/>
        <w:spacing w:before="0" w:beforeAutospacing="0" w:after="0" w:afterAutospacing="0"/>
        <w:ind w:hanging="2"/>
      </w:pPr>
      <w:r>
        <w:rPr>
          <w:b/>
          <w:bCs/>
          <w:color w:val="000000"/>
          <w:sz w:val="22"/>
          <w:szCs w:val="22"/>
        </w:rPr>
        <w:t>Jury</w:t>
      </w:r>
      <w:r>
        <w:rPr>
          <w:color w:val="000000"/>
          <w:sz w:val="22"/>
          <w:szCs w:val="22"/>
        </w:rPr>
        <w:t xml:space="preserve"> </w:t>
      </w:r>
      <w:r w:rsidR="005C3837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w składzie: </w:t>
      </w:r>
      <w:r w:rsidR="005C3837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Zofia Olek-</w:t>
      </w:r>
      <w:proofErr w:type="spellStart"/>
      <w:r>
        <w:rPr>
          <w:b/>
          <w:bCs/>
          <w:color w:val="000000"/>
          <w:sz w:val="22"/>
          <w:szCs w:val="22"/>
        </w:rPr>
        <w:t>Redlarska</w:t>
      </w:r>
      <w:proofErr w:type="spellEnd"/>
      <w:r>
        <w:rPr>
          <w:b/>
          <w:bCs/>
          <w:color w:val="000000"/>
          <w:sz w:val="22"/>
          <w:szCs w:val="22"/>
        </w:rPr>
        <w:t xml:space="preserve">, Katarzyna Janowicz-Timofiejew, Krystyna </w:t>
      </w:r>
      <w:proofErr w:type="spellStart"/>
      <w:r>
        <w:rPr>
          <w:b/>
          <w:bCs/>
          <w:color w:val="000000"/>
          <w:sz w:val="22"/>
          <w:szCs w:val="22"/>
        </w:rPr>
        <w:t>Gudel</w:t>
      </w:r>
      <w:proofErr w:type="spellEnd"/>
      <w:r w:rsidR="005C3837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 xml:space="preserve"> Regina </w:t>
      </w:r>
      <w:proofErr w:type="spellStart"/>
      <w:r>
        <w:rPr>
          <w:b/>
          <w:bCs/>
          <w:color w:val="000000"/>
          <w:sz w:val="22"/>
          <w:szCs w:val="22"/>
        </w:rPr>
        <w:t>Kantarska</w:t>
      </w:r>
      <w:proofErr w:type="spellEnd"/>
      <w:r>
        <w:rPr>
          <w:b/>
          <w:bCs/>
          <w:color w:val="000000"/>
          <w:sz w:val="22"/>
          <w:szCs w:val="22"/>
        </w:rPr>
        <w:t xml:space="preserve">-Koper </w:t>
      </w:r>
      <w:r>
        <w:rPr>
          <w:color w:val="000000"/>
          <w:sz w:val="22"/>
          <w:szCs w:val="22"/>
        </w:rPr>
        <w:t xml:space="preserve">- poetki, </w:t>
      </w:r>
      <w:r>
        <w:rPr>
          <w:b/>
          <w:bCs/>
          <w:color w:val="000000"/>
          <w:sz w:val="22"/>
          <w:szCs w:val="22"/>
        </w:rPr>
        <w:t xml:space="preserve">Grażyna Knap - </w:t>
      </w:r>
      <w:r>
        <w:rPr>
          <w:color w:val="000000"/>
          <w:sz w:val="22"/>
          <w:szCs w:val="22"/>
        </w:rPr>
        <w:t xml:space="preserve">bibliotekarka Książnicy Podlaskiej w Białymstoku, </w:t>
      </w:r>
      <w:r w:rsidR="005C3837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Anna Kowalewska -</w:t>
      </w:r>
      <w:r>
        <w:rPr>
          <w:color w:val="000000"/>
          <w:sz w:val="22"/>
          <w:szCs w:val="22"/>
        </w:rPr>
        <w:t xml:space="preserve"> specjal</w:t>
      </w:r>
      <w:r w:rsidR="005C3837">
        <w:rPr>
          <w:color w:val="000000"/>
          <w:sz w:val="22"/>
          <w:szCs w:val="22"/>
        </w:rPr>
        <w:t>istka do spraw Public Relations -</w:t>
      </w:r>
      <w:r w:rsidR="005C3837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będzie oceniało prace</w:t>
      </w:r>
      <w:r w:rsidR="005C383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 trzech kategoriach</w:t>
      </w:r>
      <w:r>
        <w:rPr>
          <w:color w:val="000000"/>
          <w:sz w:val="22"/>
          <w:szCs w:val="22"/>
        </w:rPr>
        <w:t xml:space="preserve">: klasy </w:t>
      </w:r>
      <w:r>
        <w:rPr>
          <w:b/>
          <w:bCs/>
          <w:color w:val="000000"/>
          <w:sz w:val="22"/>
          <w:szCs w:val="22"/>
        </w:rPr>
        <w:t>II - IV,</w:t>
      </w:r>
      <w:r>
        <w:rPr>
          <w:color w:val="000000"/>
          <w:sz w:val="22"/>
          <w:szCs w:val="22"/>
        </w:rPr>
        <w:t xml:space="preserve"> klasy </w:t>
      </w:r>
      <w:r>
        <w:rPr>
          <w:b/>
          <w:bCs/>
          <w:color w:val="000000"/>
          <w:sz w:val="22"/>
          <w:szCs w:val="22"/>
        </w:rPr>
        <w:t>V - VI</w:t>
      </w:r>
      <w:r>
        <w:rPr>
          <w:color w:val="000000"/>
          <w:sz w:val="22"/>
          <w:szCs w:val="22"/>
        </w:rPr>
        <w:t xml:space="preserve">, klasy </w:t>
      </w:r>
      <w:r>
        <w:rPr>
          <w:b/>
          <w:bCs/>
          <w:color w:val="000000"/>
          <w:sz w:val="22"/>
          <w:szCs w:val="22"/>
        </w:rPr>
        <w:t>VII - VIII</w:t>
      </w:r>
      <w:r>
        <w:rPr>
          <w:color w:val="000000"/>
          <w:sz w:val="22"/>
          <w:szCs w:val="22"/>
        </w:rPr>
        <w:t xml:space="preserve">, </w:t>
      </w:r>
      <w:r w:rsidR="005C383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 w ocenie weźmie pod uwagę: </w:t>
      </w:r>
      <w:r w:rsidR="005C383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treść i formę (oryginalność, kreatywność), samodzielność, estetykę zapisu i wykonania pracy.</w:t>
      </w:r>
    </w:p>
    <w:p w14:paraId="5F773BE5" w14:textId="760D4790" w:rsidR="00A3753E" w:rsidRDefault="0082066C" w:rsidP="005C3837">
      <w:pPr>
        <w:widowControl w:val="0"/>
        <w:spacing w:before="127"/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Osoby odpowiedzialne za organizację konkursu: </w:t>
      </w:r>
      <w:r>
        <w:rPr>
          <w:color w:val="000000"/>
          <w:sz w:val="22"/>
          <w:szCs w:val="22"/>
        </w:rPr>
        <w:br/>
        <w:t xml:space="preserve">Dorota Jabłońska, </w:t>
      </w:r>
      <w:r w:rsidR="00D43DD7">
        <w:rPr>
          <w:color w:val="000000"/>
          <w:sz w:val="22"/>
          <w:szCs w:val="22"/>
        </w:rPr>
        <w:t>Małgorzata Sakowicz</w:t>
      </w:r>
      <w:r>
        <w:rPr>
          <w:color w:val="000000"/>
          <w:sz w:val="22"/>
          <w:szCs w:val="22"/>
        </w:rPr>
        <w:br/>
        <w:t>tel. 789-429-782, </w:t>
      </w:r>
      <w:r>
        <w:rPr>
          <w:color w:val="000000"/>
          <w:sz w:val="22"/>
          <w:szCs w:val="22"/>
        </w:rPr>
        <w:br/>
      </w:r>
    </w:p>
    <w:sectPr w:rsidR="00A3753E">
      <w:pgSz w:w="11906" w:h="16838"/>
      <w:pgMar w:top="720" w:right="720" w:bottom="28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8E"/>
    <w:rsid w:val="0000771A"/>
    <w:rsid w:val="001E597E"/>
    <w:rsid w:val="0028768E"/>
    <w:rsid w:val="002D0E8A"/>
    <w:rsid w:val="002E3C0B"/>
    <w:rsid w:val="004B2751"/>
    <w:rsid w:val="005C3837"/>
    <w:rsid w:val="00694630"/>
    <w:rsid w:val="006E4394"/>
    <w:rsid w:val="0082066C"/>
    <w:rsid w:val="008819F0"/>
    <w:rsid w:val="00A3753E"/>
    <w:rsid w:val="00D15168"/>
    <w:rsid w:val="00D43DD7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B527"/>
  <w15:docId w15:val="{358998B4-3A1A-43C1-B58C-CE465A9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2066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p43wierszezszufla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yqzmL4kkmYQqlCEGXnmm5SpFA==">AMUW2mXIEi2U9ll8SAvU3cg/aziOa4EHu0jJjAJ3fe4q+DFLXsjnFC9tKDmwfQl0HHGUWKz4dc1Tr5GqbJ7G1UGCuyGqWekwhzABU8/KaWweL4k1O4+B2Tw=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Dorja Dorja</cp:lastModifiedBy>
  <cp:revision>6</cp:revision>
  <dcterms:created xsi:type="dcterms:W3CDTF">2022-11-22T13:14:00Z</dcterms:created>
  <dcterms:modified xsi:type="dcterms:W3CDTF">2023-11-06T21:19:00Z</dcterms:modified>
</cp:coreProperties>
</file>